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9060A" w14:textId="77777777" w:rsidR="00FE067E" w:rsidRPr="00CE7B8F" w:rsidRDefault="00CD36CF" w:rsidP="00CC1F3B">
      <w:pPr>
        <w:pStyle w:val="TitlePageOrigin"/>
        <w:rPr>
          <w:color w:val="auto"/>
        </w:rPr>
      </w:pPr>
      <w:r w:rsidRPr="00CE7B8F">
        <w:rPr>
          <w:color w:val="auto"/>
        </w:rPr>
        <w:t>WEST virginia legislature</w:t>
      </w:r>
    </w:p>
    <w:p w14:paraId="4CC9817A" w14:textId="02835FC0" w:rsidR="00CD36CF" w:rsidRPr="00CE7B8F" w:rsidRDefault="00CD36CF" w:rsidP="00CC1F3B">
      <w:pPr>
        <w:pStyle w:val="TitlePageSession"/>
        <w:rPr>
          <w:color w:val="auto"/>
        </w:rPr>
      </w:pPr>
      <w:r w:rsidRPr="00CE7B8F">
        <w:rPr>
          <w:color w:val="auto"/>
        </w:rPr>
        <w:t>20</w:t>
      </w:r>
      <w:r w:rsidR="00CB1ADC" w:rsidRPr="00CE7B8F">
        <w:rPr>
          <w:color w:val="auto"/>
        </w:rPr>
        <w:t>2</w:t>
      </w:r>
      <w:r w:rsidR="00B036F4" w:rsidRPr="00CE7B8F">
        <w:rPr>
          <w:color w:val="auto"/>
        </w:rPr>
        <w:t>1</w:t>
      </w:r>
      <w:r w:rsidRPr="00CE7B8F">
        <w:rPr>
          <w:color w:val="auto"/>
        </w:rPr>
        <w:t xml:space="preserve"> regular session</w:t>
      </w:r>
    </w:p>
    <w:p w14:paraId="697908F9" w14:textId="77777777" w:rsidR="00CD36CF" w:rsidRPr="00CE7B8F" w:rsidRDefault="0082714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E7B8F">
            <w:rPr>
              <w:color w:val="auto"/>
            </w:rPr>
            <w:t>Introduced</w:t>
          </w:r>
        </w:sdtContent>
      </w:sdt>
    </w:p>
    <w:p w14:paraId="635A289F" w14:textId="37AA3977" w:rsidR="00CD36CF" w:rsidRPr="00CE7B8F" w:rsidRDefault="0082714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80748" w:rsidRPr="00CE7B8F">
            <w:rPr>
              <w:color w:val="auto"/>
            </w:rPr>
            <w:t>Senate</w:t>
          </w:r>
        </w:sdtContent>
      </w:sdt>
      <w:r w:rsidR="00303684" w:rsidRPr="00CE7B8F">
        <w:rPr>
          <w:color w:val="auto"/>
        </w:rPr>
        <w:t xml:space="preserve"> </w:t>
      </w:r>
      <w:r w:rsidR="00CD36CF" w:rsidRPr="00CE7B8F">
        <w:rPr>
          <w:color w:val="auto"/>
        </w:rPr>
        <w:t xml:space="preserve">Bill </w:t>
      </w:r>
      <w:sdt>
        <w:sdtPr>
          <w:rPr>
            <w:color w:val="auto"/>
          </w:rPr>
          <w:tag w:val="BNum"/>
          <w:id w:val="1645317809"/>
          <w:lock w:val="sdtLocked"/>
          <w:placeholder>
            <w:docPart w:val="7CD44D7481684EFBB2169CAE07E0AB86"/>
          </w:placeholder>
          <w:text/>
        </w:sdtPr>
        <w:sdtEndPr/>
        <w:sdtContent>
          <w:r w:rsidR="007D2443">
            <w:rPr>
              <w:color w:val="auto"/>
            </w:rPr>
            <w:t>25</w:t>
          </w:r>
        </w:sdtContent>
      </w:sdt>
    </w:p>
    <w:p w14:paraId="14D558BF" w14:textId="12A6D8DB" w:rsidR="00CD36CF" w:rsidRPr="00CE7B8F" w:rsidRDefault="00CD36CF" w:rsidP="00CC1F3B">
      <w:pPr>
        <w:pStyle w:val="Sponsors"/>
        <w:rPr>
          <w:color w:val="auto"/>
        </w:rPr>
      </w:pPr>
      <w:r w:rsidRPr="00CE7B8F">
        <w:rPr>
          <w:color w:val="auto"/>
        </w:rPr>
        <w:t xml:space="preserve">By </w:t>
      </w:r>
      <w:sdt>
        <w:sdtPr>
          <w:rPr>
            <w:color w:val="auto"/>
          </w:rPr>
          <w:tag w:val="Sponsors"/>
          <w:id w:val="1589585889"/>
          <w:placeholder>
            <w:docPart w:val="BC6A277E70A54C5D83F0F91084EB54B0"/>
          </w:placeholder>
          <w:text w:multiLine="1"/>
        </w:sdtPr>
        <w:sdtEndPr/>
        <w:sdtContent>
          <w:r w:rsidR="00A80748" w:rsidRPr="00CE7B8F">
            <w:rPr>
              <w:color w:val="auto"/>
            </w:rPr>
            <w:t>Senator</w:t>
          </w:r>
          <w:r w:rsidR="00FA6DF5">
            <w:rPr>
              <w:color w:val="auto"/>
            </w:rPr>
            <w:t>s</w:t>
          </w:r>
          <w:r w:rsidR="00A80748" w:rsidRPr="00CE7B8F">
            <w:rPr>
              <w:color w:val="auto"/>
            </w:rPr>
            <w:t xml:space="preserve"> Tarr</w:t>
          </w:r>
          <w:r w:rsidR="0082714E">
            <w:rPr>
              <w:color w:val="auto"/>
            </w:rPr>
            <w:t>,</w:t>
          </w:r>
          <w:r w:rsidR="00FA6DF5">
            <w:rPr>
              <w:color w:val="auto"/>
            </w:rPr>
            <w:t xml:space="preserve"> Phillips</w:t>
          </w:r>
          <w:r w:rsidR="0082714E">
            <w:rPr>
              <w:color w:val="auto"/>
            </w:rPr>
            <w:t>, and Woodrum</w:t>
          </w:r>
        </w:sdtContent>
      </w:sdt>
    </w:p>
    <w:p w14:paraId="57BA49F6" w14:textId="0BD0F48B" w:rsidR="00E831B3" w:rsidRPr="00CE7B8F" w:rsidRDefault="00CD36CF" w:rsidP="00EF3606">
      <w:pPr>
        <w:pStyle w:val="References"/>
        <w:rPr>
          <w:color w:val="auto"/>
        </w:rPr>
      </w:pPr>
      <w:r w:rsidRPr="00CE7B8F">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4D64D6" w:rsidRPr="00CE7B8F">
            <w:rPr>
              <w:rFonts w:cs="Times New Roman"/>
              <w:color w:val="auto"/>
              <w:szCs w:val="24"/>
            </w:rPr>
            <w:t xml:space="preserve">Introduced </w:t>
          </w:r>
          <w:r w:rsidR="004D64D6" w:rsidRPr="004632D0">
            <w:rPr>
              <w:rFonts w:cs="Times New Roman"/>
              <w:color w:val="auto"/>
              <w:szCs w:val="24"/>
            </w:rPr>
            <w:t>February 10, 2021</w:t>
          </w:r>
          <w:r w:rsidR="004D64D6" w:rsidRPr="00CE7B8F">
            <w:rPr>
              <w:rFonts w:cs="Times New Roman"/>
              <w:color w:val="auto"/>
              <w:szCs w:val="24"/>
            </w:rPr>
            <w:t xml:space="preserve">; </w:t>
          </w:r>
          <w:r w:rsidR="004D64D6">
            <w:rPr>
              <w:rFonts w:cs="Times New Roman"/>
              <w:color w:val="auto"/>
              <w:szCs w:val="24"/>
            </w:rPr>
            <w:t>r</w:t>
          </w:r>
          <w:r w:rsidR="004D64D6" w:rsidRPr="00CE7B8F">
            <w:rPr>
              <w:rFonts w:cs="Times New Roman"/>
              <w:color w:val="auto"/>
              <w:szCs w:val="24"/>
            </w:rPr>
            <w:t>eferred</w:t>
          </w:r>
          <w:r w:rsidR="004D64D6" w:rsidRPr="00CE7B8F">
            <w:rPr>
              <w:rFonts w:cs="Times New Roman"/>
              <w:color w:val="auto"/>
              <w:szCs w:val="24"/>
            </w:rPr>
            <w:br/>
            <w:t xml:space="preserve">to the Committee on </w:t>
          </w:r>
          <w:r w:rsidR="001C7312">
            <w:rPr>
              <w:rFonts w:cs="Times New Roman"/>
              <w:color w:val="auto"/>
              <w:szCs w:val="24"/>
            </w:rPr>
            <w:t>the Judiciary</w:t>
          </w:r>
        </w:sdtContent>
      </w:sdt>
      <w:r w:rsidRPr="00CE7B8F">
        <w:rPr>
          <w:color w:val="auto"/>
        </w:rPr>
        <w:t>]</w:t>
      </w:r>
    </w:p>
    <w:p w14:paraId="20B45383" w14:textId="3035BA3C" w:rsidR="00303684" w:rsidRPr="00CE7B8F" w:rsidRDefault="0000526A" w:rsidP="00CC1F3B">
      <w:pPr>
        <w:pStyle w:val="TitleSection"/>
        <w:rPr>
          <w:color w:val="auto"/>
        </w:rPr>
      </w:pPr>
      <w:r w:rsidRPr="00CE7B8F">
        <w:rPr>
          <w:color w:val="auto"/>
        </w:rPr>
        <w:lastRenderedPageBreak/>
        <w:t>A BILL</w:t>
      </w:r>
      <w:r w:rsidR="00C22BB6" w:rsidRPr="00CE7B8F">
        <w:rPr>
          <w:color w:val="auto"/>
        </w:rPr>
        <w:t xml:space="preserve"> to amend the Code of West Virginia, 1931, as amended, by adding thereto a new section, designated §49-4-703a, relating to requiring minors in possession of mari</w:t>
      </w:r>
      <w:r w:rsidR="00912078" w:rsidRPr="00CE7B8F">
        <w:rPr>
          <w:color w:val="auto"/>
        </w:rPr>
        <w:t>j</w:t>
      </w:r>
      <w:r w:rsidR="00C22BB6" w:rsidRPr="00CE7B8F">
        <w:rPr>
          <w:color w:val="auto"/>
        </w:rPr>
        <w:t>uana, and their parents or legal guardians, to attend classes teaching the dangers of mari</w:t>
      </w:r>
      <w:r w:rsidR="006B5A69" w:rsidRPr="00CE7B8F">
        <w:rPr>
          <w:color w:val="auto"/>
        </w:rPr>
        <w:t>j</w:t>
      </w:r>
      <w:r w:rsidR="00C22BB6" w:rsidRPr="00CE7B8F">
        <w:rPr>
          <w:color w:val="auto"/>
        </w:rPr>
        <w:t>uana; fees charged; and procedure for failure to attend.</w:t>
      </w:r>
    </w:p>
    <w:p w14:paraId="40F486B5" w14:textId="77777777" w:rsidR="00303684" w:rsidRPr="00CE7B8F" w:rsidRDefault="00303684" w:rsidP="00CC1F3B">
      <w:pPr>
        <w:pStyle w:val="EnactingClause"/>
        <w:rPr>
          <w:color w:val="auto"/>
        </w:rPr>
        <w:sectPr w:rsidR="00303684" w:rsidRPr="00CE7B8F" w:rsidSect="00D517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E7B8F">
        <w:rPr>
          <w:color w:val="auto"/>
        </w:rPr>
        <w:t>Be it enacted by the Legislature of West Virginia:</w:t>
      </w:r>
    </w:p>
    <w:p w14:paraId="782F16EC" w14:textId="77777777" w:rsidR="00C22BB6" w:rsidRPr="00CE7B8F" w:rsidRDefault="00C22BB6" w:rsidP="00C22BB6">
      <w:pPr>
        <w:pStyle w:val="ArticleHeading"/>
        <w:rPr>
          <w:color w:val="auto"/>
        </w:rPr>
        <w:sectPr w:rsidR="00C22BB6" w:rsidRPr="00CE7B8F" w:rsidSect="00D517E7">
          <w:type w:val="continuous"/>
          <w:pgSz w:w="12240" w:h="15840"/>
          <w:pgMar w:top="1440" w:right="1440" w:bottom="1440" w:left="1440" w:header="720" w:footer="720" w:gutter="0"/>
          <w:cols w:space="720"/>
          <w:noEndnote/>
          <w:docGrid w:linePitch="299"/>
        </w:sectPr>
      </w:pPr>
      <w:r w:rsidRPr="00CE7B8F">
        <w:rPr>
          <w:color w:val="auto"/>
        </w:rPr>
        <w:t>ARTICLE 4. COURT ACTIONS.</w:t>
      </w:r>
    </w:p>
    <w:p w14:paraId="418F618E" w14:textId="749DFE9A" w:rsidR="00C22BB6" w:rsidRPr="00CE7B8F" w:rsidRDefault="00C22BB6" w:rsidP="00C22BB6">
      <w:pPr>
        <w:pStyle w:val="SectionHeading"/>
        <w:rPr>
          <w:color w:val="auto"/>
          <w:u w:val="single"/>
        </w:rPr>
      </w:pPr>
      <w:r w:rsidRPr="00CE7B8F">
        <w:rPr>
          <w:color w:val="auto"/>
          <w:u w:val="single"/>
        </w:rPr>
        <w:t>§49-4-703a. Minor in possession of mari</w:t>
      </w:r>
      <w:r w:rsidR="006B5A69" w:rsidRPr="00CE7B8F">
        <w:rPr>
          <w:color w:val="auto"/>
          <w:u w:val="single"/>
        </w:rPr>
        <w:t>j</w:t>
      </w:r>
      <w:r w:rsidRPr="00CE7B8F">
        <w:rPr>
          <w:color w:val="auto"/>
          <w:u w:val="single"/>
        </w:rPr>
        <w:t>uana; class attendance required of minor and parent or guardian in classes; Division of Health and Human Resources to promulgate rules.</w:t>
      </w:r>
    </w:p>
    <w:p w14:paraId="349E6E50" w14:textId="2E6638BC" w:rsidR="00C22BB6" w:rsidRPr="00CE7B8F" w:rsidRDefault="00C22BB6" w:rsidP="00C22BB6">
      <w:pPr>
        <w:pStyle w:val="SectionBody"/>
        <w:rPr>
          <w:color w:val="auto"/>
          <w:u w:val="single"/>
        </w:rPr>
      </w:pPr>
      <w:r w:rsidRPr="00CE7B8F">
        <w:rPr>
          <w:color w:val="auto"/>
          <w:u w:val="single"/>
        </w:rPr>
        <w:t>(a) If a minor is found in possession of mari</w:t>
      </w:r>
      <w:r w:rsidR="006B5A69" w:rsidRPr="00CE7B8F">
        <w:rPr>
          <w:color w:val="auto"/>
          <w:u w:val="single"/>
        </w:rPr>
        <w:t>j</w:t>
      </w:r>
      <w:r w:rsidRPr="00CE7B8F">
        <w:rPr>
          <w:color w:val="auto"/>
          <w:u w:val="single"/>
        </w:rPr>
        <w:t>uana or a mari</w:t>
      </w:r>
      <w:r w:rsidR="006B5A69" w:rsidRPr="00CE7B8F">
        <w:rPr>
          <w:color w:val="auto"/>
          <w:u w:val="single"/>
        </w:rPr>
        <w:t>j</w:t>
      </w:r>
      <w:r w:rsidRPr="00CE7B8F">
        <w:rPr>
          <w:color w:val="auto"/>
          <w:u w:val="single"/>
        </w:rPr>
        <w:t>uana</w:t>
      </w:r>
      <w:r w:rsidR="00C81202" w:rsidRPr="00CE7B8F">
        <w:rPr>
          <w:color w:val="auto"/>
          <w:u w:val="single"/>
        </w:rPr>
        <w:t>-</w:t>
      </w:r>
      <w:r w:rsidRPr="00CE7B8F">
        <w:rPr>
          <w:color w:val="auto"/>
          <w:u w:val="single"/>
        </w:rPr>
        <w:t xml:space="preserve">related product, the juvenile drug court shall require the minor and the parents, or legal guardian, to attend a class instructing the dangers to one’s health from </w:t>
      </w:r>
      <w:r w:rsidR="006B5A69" w:rsidRPr="00CE7B8F">
        <w:rPr>
          <w:color w:val="auto"/>
          <w:u w:val="single"/>
        </w:rPr>
        <w:t>marijuana</w:t>
      </w:r>
      <w:r w:rsidRPr="00CE7B8F">
        <w:rPr>
          <w:color w:val="auto"/>
          <w:u w:val="single"/>
        </w:rPr>
        <w:t xml:space="preserve"> use, ecological damage, and the crime directly and indirectly associated with </w:t>
      </w:r>
      <w:r w:rsidR="006B5A69" w:rsidRPr="00CE7B8F">
        <w:rPr>
          <w:color w:val="auto"/>
          <w:u w:val="single"/>
        </w:rPr>
        <w:t>marijuana</w:t>
      </w:r>
      <w:r w:rsidRPr="00CE7B8F">
        <w:rPr>
          <w:color w:val="auto"/>
          <w:u w:val="single"/>
        </w:rPr>
        <w:t xml:space="preserve"> production and trafficking. The course of instruction may be through live classes and multimedia.</w:t>
      </w:r>
    </w:p>
    <w:p w14:paraId="3CFAB1DA" w14:textId="503281BB" w:rsidR="00C22BB6" w:rsidRPr="00CE7B8F" w:rsidRDefault="00C22BB6" w:rsidP="00C22BB6">
      <w:pPr>
        <w:pStyle w:val="SectionBody"/>
        <w:rPr>
          <w:color w:val="auto"/>
          <w:u w:val="single"/>
        </w:rPr>
      </w:pPr>
      <w:r w:rsidRPr="00CE7B8F">
        <w:rPr>
          <w:color w:val="auto"/>
          <w:u w:val="single"/>
        </w:rPr>
        <w:t xml:space="preserve">(b) Classes shall be scheduled with at least 10 minor participants in each class. The Division of Health and Human Resources shall propose rules for legislative approval in accordance with §29A-3-1 </w:t>
      </w:r>
      <w:r w:rsidRPr="00CE7B8F">
        <w:rPr>
          <w:i/>
          <w:color w:val="auto"/>
          <w:u w:val="single"/>
        </w:rPr>
        <w:t>et seq.</w:t>
      </w:r>
      <w:r w:rsidRPr="00CE7B8F">
        <w:rPr>
          <w:color w:val="auto"/>
          <w:u w:val="single"/>
        </w:rPr>
        <w:t xml:space="preserve"> of this code relating to class frequency, location, and fees that may be charged for the classes. Fees shall be determined according to the cost of providing the class plus 10 percent divided by the number of participants to fill the class. All fees shall be deposited in the state’s </w:t>
      </w:r>
      <w:r w:rsidR="00A67386" w:rsidRPr="00CE7B8F">
        <w:rPr>
          <w:color w:val="auto"/>
          <w:u w:val="single"/>
        </w:rPr>
        <w:t>General Fund</w:t>
      </w:r>
      <w:r w:rsidRPr="00CE7B8F">
        <w:rPr>
          <w:color w:val="auto"/>
          <w:u w:val="single"/>
        </w:rPr>
        <w:t xml:space="preserve">. Appropriations for this program shall be made from the </w:t>
      </w:r>
      <w:r w:rsidR="00F940B8" w:rsidRPr="00CE7B8F">
        <w:rPr>
          <w:color w:val="auto"/>
          <w:u w:val="single"/>
        </w:rPr>
        <w:t>General Revenue Fund</w:t>
      </w:r>
      <w:r w:rsidRPr="00CE7B8F">
        <w:rPr>
          <w:color w:val="auto"/>
          <w:u w:val="single"/>
        </w:rPr>
        <w:t>.</w:t>
      </w:r>
    </w:p>
    <w:p w14:paraId="66203FB2" w14:textId="01B80D89" w:rsidR="00C33014" w:rsidRPr="00CE7B8F" w:rsidRDefault="00C22BB6" w:rsidP="00B036F4">
      <w:pPr>
        <w:pStyle w:val="SectionBody"/>
        <w:rPr>
          <w:color w:val="auto"/>
        </w:rPr>
      </w:pPr>
      <w:r w:rsidRPr="00CE7B8F">
        <w:rPr>
          <w:color w:val="auto"/>
          <w:u w:val="single"/>
        </w:rPr>
        <w:t>(c) Any person required to participa</w:t>
      </w:r>
      <w:r w:rsidR="007911DA" w:rsidRPr="00CE7B8F">
        <w:rPr>
          <w:color w:val="auto"/>
          <w:u w:val="single"/>
        </w:rPr>
        <w:t>te</w:t>
      </w:r>
      <w:r w:rsidRPr="00CE7B8F">
        <w:rPr>
          <w:color w:val="auto"/>
          <w:u w:val="single"/>
        </w:rPr>
        <w:t xml:space="preserve"> in this class who fails to appear for the class may be subjected to court proceedings under the juvenile jurisdiction of this article.</w:t>
      </w:r>
    </w:p>
    <w:p w14:paraId="7E386CCC" w14:textId="6EC1EF26" w:rsidR="006865E9" w:rsidRPr="00CE7B8F" w:rsidRDefault="00CF1DCA" w:rsidP="00CC1F3B">
      <w:pPr>
        <w:pStyle w:val="Note"/>
        <w:rPr>
          <w:color w:val="auto"/>
        </w:rPr>
      </w:pPr>
      <w:r w:rsidRPr="00CE7B8F">
        <w:rPr>
          <w:color w:val="auto"/>
        </w:rPr>
        <w:t>NOTE: The</w:t>
      </w:r>
      <w:r w:rsidR="006865E9" w:rsidRPr="00CE7B8F">
        <w:rPr>
          <w:color w:val="auto"/>
        </w:rPr>
        <w:t xml:space="preserve"> purpose of this bill is to </w:t>
      </w:r>
      <w:r w:rsidR="00C22BB6" w:rsidRPr="00CE7B8F">
        <w:rPr>
          <w:color w:val="auto"/>
        </w:rPr>
        <w:t xml:space="preserve">require minors in possession of </w:t>
      </w:r>
      <w:r w:rsidR="006B5A69" w:rsidRPr="00CE7B8F">
        <w:rPr>
          <w:color w:val="auto"/>
        </w:rPr>
        <w:t>marijuana</w:t>
      </w:r>
      <w:r w:rsidR="00C22BB6" w:rsidRPr="00CE7B8F">
        <w:rPr>
          <w:color w:val="auto"/>
        </w:rPr>
        <w:t xml:space="preserve">, and their parents or legal guardians, to attend classes teaching the dangers of </w:t>
      </w:r>
      <w:r w:rsidR="006B5A69" w:rsidRPr="00CE7B8F">
        <w:rPr>
          <w:color w:val="auto"/>
        </w:rPr>
        <w:t>marijuana</w:t>
      </w:r>
      <w:r w:rsidR="00C22BB6" w:rsidRPr="00CE7B8F">
        <w:rPr>
          <w:color w:val="auto"/>
        </w:rPr>
        <w:t>.</w:t>
      </w:r>
    </w:p>
    <w:p w14:paraId="55B2C5D8" w14:textId="77777777" w:rsidR="006865E9" w:rsidRPr="00CE7B8F" w:rsidRDefault="00AE48A0" w:rsidP="00CC1F3B">
      <w:pPr>
        <w:pStyle w:val="Note"/>
        <w:rPr>
          <w:color w:val="auto"/>
        </w:rPr>
      </w:pPr>
      <w:r w:rsidRPr="00CE7B8F">
        <w:rPr>
          <w:color w:val="auto"/>
        </w:rPr>
        <w:t>Strike-throughs indicate language that would be stricken from a heading or the present law and underscoring indicates new language that would be added.</w:t>
      </w:r>
    </w:p>
    <w:sectPr w:rsidR="006865E9" w:rsidRPr="00CE7B8F" w:rsidSect="00D517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0C6F2" w14:textId="77777777" w:rsidR="005A3DAE" w:rsidRPr="00B844FE" w:rsidRDefault="005A3DAE" w:rsidP="00B844FE">
      <w:r>
        <w:separator/>
      </w:r>
    </w:p>
  </w:endnote>
  <w:endnote w:type="continuationSeparator" w:id="0">
    <w:p w14:paraId="3DFEBC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14EA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501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205D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7DCC" w14:textId="77777777" w:rsidR="005A3DAE" w:rsidRPr="00B844FE" w:rsidRDefault="005A3DAE" w:rsidP="00B844FE">
      <w:r>
        <w:separator/>
      </w:r>
    </w:p>
  </w:footnote>
  <w:footnote w:type="continuationSeparator" w:id="0">
    <w:p w14:paraId="6C644C4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743D" w14:textId="037FBE72" w:rsidR="002A0269" w:rsidRPr="00B844FE" w:rsidRDefault="0082714E">
    <w:pPr>
      <w:pStyle w:val="Header"/>
    </w:pPr>
    <w:sdt>
      <w:sdtPr>
        <w:id w:val="-684364211"/>
        <w:placeholder>
          <w:docPart w:val="543F7F9FAEAE4ECD8FBE26096A4517D4"/>
        </w:placeholder>
        <w:temporary/>
        <w:showingPlcHdr/>
        <w15:appearance w15:val="hidden"/>
      </w:sdtPr>
      <w:sdtEndPr/>
      <w:sdtContent>
        <w:r w:rsidR="004D64D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D64D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AF2E" w14:textId="1940522B" w:rsidR="00C33014" w:rsidRPr="00C33014" w:rsidRDefault="00AE48A0" w:rsidP="000573A9">
    <w:pPr>
      <w:pStyle w:val="HeaderStyle"/>
    </w:pPr>
    <w:r>
      <w:t>I</w:t>
    </w:r>
    <w:r w:rsidR="001A66B7">
      <w:t xml:space="preserve">ntr </w:t>
    </w:r>
    <w:r w:rsidR="008E4741">
      <w:t>SB</w:t>
    </w:r>
    <w:r w:rsidR="00C04952">
      <w:t xml:space="preserve"> </w:t>
    </w:r>
    <w:r w:rsidR="007D2443">
      <w:t>25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80748" w:rsidRPr="00A80748">
          <w:rPr>
            <w:color w:val="auto"/>
          </w:rPr>
          <w:t>202</w:t>
        </w:r>
        <w:r w:rsidR="00B036F4">
          <w:rPr>
            <w:color w:val="auto"/>
          </w:rPr>
          <w:t>1R1034</w:t>
        </w:r>
      </w:sdtContent>
    </w:sdt>
  </w:p>
  <w:p w14:paraId="1FF353F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3689"/>
    <w:rsid w:val="001C279E"/>
    <w:rsid w:val="001C7312"/>
    <w:rsid w:val="001D459E"/>
    <w:rsid w:val="0027011C"/>
    <w:rsid w:val="00274200"/>
    <w:rsid w:val="00275740"/>
    <w:rsid w:val="002A0269"/>
    <w:rsid w:val="00303684"/>
    <w:rsid w:val="003143F5"/>
    <w:rsid w:val="00314854"/>
    <w:rsid w:val="00394191"/>
    <w:rsid w:val="003C51CD"/>
    <w:rsid w:val="004368E0"/>
    <w:rsid w:val="004C13DD"/>
    <w:rsid w:val="004D64D6"/>
    <w:rsid w:val="004E3441"/>
    <w:rsid w:val="00500579"/>
    <w:rsid w:val="005A3DAE"/>
    <w:rsid w:val="005A5366"/>
    <w:rsid w:val="006369EB"/>
    <w:rsid w:val="00637E73"/>
    <w:rsid w:val="006865E9"/>
    <w:rsid w:val="00691F3E"/>
    <w:rsid w:val="00694BFB"/>
    <w:rsid w:val="006A106B"/>
    <w:rsid w:val="006B5A69"/>
    <w:rsid w:val="006C523D"/>
    <w:rsid w:val="006D4036"/>
    <w:rsid w:val="006E6C2E"/>
    <w:rsid w:val="007911DA"/>
    <w:rsid w:val="007A5259"/>
    <w:rsid w:val="007A7081"/>
    <w:rsid w:val="007D2443"/>
    <w:rsid w:val="007F1CF5"/>
    <w:rsid w:val="0082714E"/>
    <w:rsid w:val="00834EDE"/>
    <w:rsid w:val="008736AA"/>
    <w:rsid w:val="00882E93"/>
    <w:rsid w:val="008D275D"/>
    <w:rsid w:val="008E4741"/>
    <w:rsid w:val="00912078"/>
    <w:rsid w:val="00937FAB"/>
    <w:rsid w:val="00980327"/>
    <w:rsid w:val="00986478"/>
    <w:rsid w:val="009B5557"/>
    <w:rsid w:val="009E78F3"/>
    <w:rsid w:val="009F1067"/>
    <w:rsid w:val="00A02AA1"/>
    <w:rsid w:val="00A31E01"/>
    <w:rsid w:val="00A527AD"/>
    <w:rsid w:val="00A54D22"/>
    <w:rsid w:val="00A67386"/>
    <w:rsid w:val="00A718CF"/>
    <w:rsid w:val="00A80748"/>
    <w:rsid w:val="00AE48A0"/>
    <w:rsid w:val="00AE61BE"/>
    <w:rsid w:val="00B036F4"/>
    <w:rsid w:val="00B16F25"/>
    <w:rsid w:val="00B24422"/>
    <w:rsid w:val="00B668A0"/>
    <w:rsid w:val="00B66B81"/>
    <w:rsid w:val="00B80C20"/>
    <w:rsid w:val="00B844FE"/>
    <w:rsid w:val="00B86B4F"/>
    <w:rsid w:val="00BA1F84"/>
    <w:rsid w:val="00BC562B"/>
    <w:rsid w:val="00C04952"/>
    <w:rsid w:val="00C22BB6"/>
    <w:rsid w:val="00C3118A"/>
    <w:rsid w:val="00C33014"/>
    <w:rsid w:val="00C33434"/>
    <w:rsid w:val="00C34869"/>
    <w:rsid w:val="00C42EB6"/>
    <w:rsid w:val="00C81202"/>
    <w:rsid w:val="00C85096"/>
    <w:rsid w:val="00CB1ADC"/>
    <w:rsid w:val="00CB20EF"/>
    <w:rsid w:val="00CC1F3B"/>
    <w:rsid w:val="00CD12CB"/>
    <w:rsid w:val="00CD36CF"/>
    <w:rsid w:val="00CE7B8F"/>
    <w:rsid w:val="00CF1DCA"/>
    <w:rsid w:val="00D517E7"/>
    <w:rsid w:val="00D579FC"/>
    <w:rsid w:val="00D81C16"/>
    <w:rsid w:val="00DE526B"/>
    <w:rsid w:val="00DF199D"/>
    <w:rsid w:val="00E01542"/>
    <w:rsid w:val="00E365F1"/>
    <w:rsid w:val="00E605C8"/>
    <w:rsid w:val="00E62F48"/>
    <w:rsid w:val="00E77768"/>
    <w:rsid w:val="00E831B3"/>
    <w:rsid w:val="00E95FBC"/>
    <w:rsid w:val="00EE70CB"/>
    <w:rsid w:val="00EF3606"/>
    <w:rsid w:val="00F41CA2"/>
    <w:rsid w:val="00F443C0"/>
    <w:rsid w:val="00F62EFB"/>
    <w:rsid w:val="00F939A4"/>
    <w:rsid w:val="00F940B8"/>
    <w:rsid w:val="00FA6DF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566DE1"/>
  <w15:chartTrackingRefBased/>
  <w15:docId w15:val="{ACED834D-AF1F-49DB-A406-2778E460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12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F076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F076E" w:rsidRDefault="00DF546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F076E" w:rsidRDefault="00DF546E" w:rsidP="00DF546E">
          <w:pPr>
            <w:pStyle w:val="7CD44D7481684EFBB2169CAE07E0AB86"/>
          </w:pPr>
          <w:r w:rsidRPr="00CE7B8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F076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F076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F076E"/>
    <w:rsid w:val="0040318F"/>
    <w:rsid w:val="00C87519"/>
    <w:rsid w:val="00DF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F546E"/>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DF546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ADB6-F51B-4231-8A95-356E90DB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2020-01-07T14:15:00Z</cp:lastPrinted>
  <dcterms:created xsi:type="dcterms:W3CDTF">2021-01-14T14:51:00Z</dcterms:created>
  <dcterms:modified xsi:type="dcterms:W3CDTF">2021-02-12T20:44:00Z</dcterms:modified>
</cp:coreProperties>
</file>